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0B48FF0" w14:textId="77777777" w:rsidR="001A0144" w:rsidRDefault="00000000" w:rsidP="001A01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SICK PAY (Art. 11).  </w:t>
      </w:r>
      <w:r w:rsidRPr="00F71D79">
        <w:rPr>
          <w:rFonts w:ascii="Times New Roman" w:hAnsi="Times New Roman" w:cs="Times New Roman"/>
        </w:rPr>
        <w:t>Replace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Art. 11.1(h) with the language below:</w:t>
      </w:r>
    </w:p>
    <w:p w14:paraId="1A02BDF6" w14:textId="77777777" w:rsidR="001A0144" w:rsidRPr="0001265D" w:rsidRDefault="00000000" w:rsidP="001A0144">
      <w:pPr>
        <w:ind w:left="720"/>
        <w:rPr>
          <w:rFonts w:ascii="Times New Roman" w:hAnsi="Times New Roman" w:cs="Times New Roman"/>
          <w:b/>
          <w:bCs/>
          <w:u w:val="single"/>
          <w:lang w:val="en"/>
        </w:rPr>
      </w:pPr>
      <w:r w:rsidRPr="00F71D79">
        <w:rPr>
          <w:rFonts w:ascii="Times New Roman" w:hAnsi="Times New Roman" w:cs="Times New Roman"/>
          <w:lang w:val="en"/>
        </w:rPr>
        <w:t>(h) Accrued sick-leave time may be applied toward absences from work for personal health reasons or dependent health reasons, including for medical appointments; however, sick leave for dependent health care may not exceed six (6) days per fiscal year. Once per fiscal year,</w:t>
      </w:r>
      <w:r>
        <w:rPr>
          <w:rFonts w:ascii="Times New Roman" w:hAnsi="Times New Roman" w:cs="Times New Roman"/>
          <w:lang w:val="en"/>
        </w:rPr>
        <w:t xml:space="preserve"> </w:t>
      </w:r>
      <w:r w:rsidRPr="0001265D">
        <w:rPr>
          <w:rFonts w:ascii="Times New Roman" w:hAnsi="Times New Roman" w:cs="Times New Roman"/>
          <w:b/>
          <w:bCs/>
          <w:u w:val="single"/>
          <w:lang w:val="en"/>
        </w:rPr>
        <w:t>Employees may use up to one sick day as a personal day, if the day is scheduled two (2) weeks in advance; for avoidance of doubt, such personal/sick day is part of (not in addition to) the employee’s sick time allotment, and if not converted it remains a sick day.</w:t>
      </w:r>
    </w:p>
    <w:p w14:paraId="4EDD74DB" w14:textId="77777777" w:rsidR="00D82813" w:rsidRDefault="00D82813"/>
    <w:sectPr w:rsidR="00D8281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085AA84" w14:textId="77777777" w:rsidR="00E81C27" w:rsidRDefault="00E81C27">
      <w:pPr>
        <w:spacing w:after="0" w:line="240" w:lineRule="auto"/>
      </w:pPr>
      <w:r>
        <w:separator/>
      </w:r>
    </w:p>
  </w:endnote>
  <w:endnote w:type="continuationSeparator" w:id="0">
    <w:p w14:paraId="3697AB83" w14:textId="77777777" w:rsidR="00E81C27" w:rsidRDefault="00E81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239F5D1" w14:textId="77777777" w:rsidR="00073D37" w:rsidRDefault="00073D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F7A406" w14:textId="77777777" w:rsidR="00073D37" w:rsidRDefault="00073D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D6161FC" w14:textId="77777777" w:rsidR="00073D37" w:rsidRDefault="00073D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6F8A449" w14:textId="77777777" w:rsidR="00E81C27" w:rsidRDefault="00E81C27">
      <w:pPr>
        <w:spacing w:after="0" w:line="240" w:lineRule="auto"/>
      </w:pPr>
      <w:r>
        <w:separator/>
      </w:r>
    </w:p>
  </w:footnote>
  <w:footnote w:type="continuationSeparator" w:id="0">
    <w:p w14:paraId="224F725A" w14:textId="77777777" w:rsidR="00E81C27" w:rsidRDefault="00E81C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20893C2" w14:textId="77777777" w:rsidR="00073D37" w:rsidRDefault="00073D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ED182D3" w14:textId="77777777" w:rsidR="00073D37" w:rsidRDefault="00073D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4F2749" w14:textId="77777777" w:rsidR="00073D37" w:rsidRDefault="00073D37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removePersonalInformation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A5A"/>
    <w:rsid w:val="0001265D"/>
    <w:rsid w:val="000675F9"/>
    <w:rsid w:val="00073D37"/>
    <w:rsid w:val="001A0144"/>
    <w:rsid w:val="00475374"/>
    <w:rsid w:val="00484A5A"/>
    <w:rsid w:val="00521B9E"/>
    <w:rsid w:val="005E6263"/>
    <w:rsid w:val="006B225C"/>
    <w:rsid w:val="00C2730D"/>
    <w:rsid w:val="00C62318"/>
    <w:rsid w:val="00D82813"/>
    <w:rsid w:val="00E81C27"/>
    <w:rsid w:val="00E974CC"/>
    <w:rsid w:val="00F71D79"/>
    <w:rsid w:val="00F8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79AFB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A5A"/>
  </w:style>
  <w:style w:type="paragraph" w:styleId="Heading1">
    <w:name w:val="heading 1"/>
    <w:basedOn w:val="Normal"/>
    <w:next w:val="Normal"/>
    <w:link w:val="Heading1Char"/>
    <w:uiPriority w:val="9"/>
    <w:qFormat/>
    <w:rsid w:val="00484A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4A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4A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4A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4A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4A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4A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4A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4A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A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4A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4A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4A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4A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4A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4A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4A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4A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4A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4A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4A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4A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4A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4A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4A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4A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4A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4A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4A5A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484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484A5A"/>
  </w:style>
  <w:style w:type="paragraph" w:styleId="Header">
    <w:name w:val="header"/>
    <w:basedOn w:val="Normal"/>
    <w:link w:val="HeaderChar"/>
    <w:uiPriority w:val="99"/>
    <w:unhideWhenUsed/>
    <w:rsid w:val="00073D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D37"/>
  </w:style>
  <w:style w:type="paragraph" w:styleId="Footer">
    <w:name w:val="footer"/>
    <w:basedOn w:val="Normal"/>
    <w:link w:val="FooterChar"/>
    <w:uiPriority w:val="99"/>
    <w:unhideWhenUsed/>
    <w:rsid w:val="00073D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857C0BEE285246AEF8DBA14E7E55D6" ma:contentTypeVersion="20" ma:contentTypeDescription="Create a new document." ma:contentTypeScope="" ma:versionID="f649d8c6509eef5a55c29dd111a2f232">
  <xsd:schema xmlns:xsd="http://www.w3.org/2001/XMLSchema" xmlns:xs="http://www.w3.org/2001/XMLSchema" xmlns:p="http://schemas.microsoft.com/office/2006/metadata/properties" xmlns:ns2="4c27ec25-22c0-4ee7-abfc-b4c4bbc454b6" xmlns:ns3="ad4ed169-778a-41df-9d36-fd74f5cc62f8" targetNamespace="http://schemas.microsoft.com/office/2006/metadata/properties" ma:root="true" ma:fieldsID="ca6af7dd5db085dfb761dd67b22324a0" ns2:_="" ns3:_="">
    <xsd:import namespace="4c27ec25-22c0-4ee7-abfc-b4c4bbc454b6"/>
    <xsd:import namespace="ad4ed169-778a-41df-9d36-fd74f5cc6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Note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7ec25-22c0-4ee7-abfc-b4c4bbc454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Notes" ma:index="18" nillable="true" ma:displayName="Notes" ma:description="Additional information about folder content" ma:format="Dropdown" ma:internalName="Notes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8107521-1385-498b-8889-bf2cd8dee3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ed169-778a-41df-9d36-fd74f5cc62f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0b5cc6-7e42-422b-b95b-b7ec484fef4c}" ma:internalName="TaxCatchAll" ma:showField="CatchAllData" ma:web="ad4ed169-778a-41df-9d36-fd74f5cc6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s xmlns="4c27ec25-22c0-4ee7-abfc-b4c4bbc454b6" xsi:nil="true"/>
    <TaxCatchAll xmlns="ad4ed169-778a-41df-9d36-fd74f5cc62f8" xsi:nil="true"/>
    <lcf76f155ced4ddcb4097134ff3c332f xmlns="4c27ec25-22c0-4ee7-abfc-b4c4bbc454b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ACD5981-DE06-4A2F-820D-31BF6A9F7E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4D08C8-7A97-41FC-9F6F-0E3D7D7F4B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27ec25-22c0-4ee7-abfc-b4c4bbc454b6"/>
    <ds:schemaRef ds:uri="ad4ed169-778a-41df-9d36-fd74f5cc62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4BC370-128D-4726-AC7C-5A216A2AFCC4}">
  <ds:schemaRefs>
    <ds:schemaRef ds:uri="http://schemas.microsoft.com/office/2006/metadata/properties"/>
    <ds:schemaRef ds:uri="http://schemas.microsoft.com/office/infopath/2007/PartnerControls"/>
    <ds:schemaRef ds:uri="4c27ec25-22c0-4ee7-abfc-b4c4bbc454b6"/>
    <ds:schemaRef ds:uri="ad4ed169-778a-41df-9d36-fd74f5cc62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2026-09-10T20:01:00Z</dcterms:created>
  <dcterms:modified xsi:type="dcterms:W3CDTF">2026-09-10T20:01:00Z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0x01010014857C0BEE285246AEF8DBA14E7E55D6</vt:lpwstr>
  </property>
  <property fmtid="{D5CDD505-2E9C-101B-9397-08002B2CF9AE}" pid="3" name="MediaServiceImageTags">
    <vt:lpwstr/>
  </property>
</Properties>
</file>